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1A9" w:rsidRDefault="00141C7C" w:rsidP="002B5B80">
      <w:pPr>
        <w:jc w:val="center"/>
        <w:rPr>
          <w:b/>
          <w:bCs/>
          <w:color w:val="000000" w:themeColor="text1"/>
          <w:sz w:val="25"/>
          <w:szCs w:val="25"/>
          <w:lang w:bidi="fa-IR"/>
        </w:rPr>
      </w:pPr>
      <w:r w:rsidRPr="00CA231D">
        <w:rPr>
          <w:b/>
          <w:bCs/>
          <w:color w:val="000000" w:themeColor="text1"/>
          <w:sz w:val="25"/>
          <w:szCs w:val="25"/>
        </w:rPr>
        <w:t>Alter</w:t>
      </w:r>
      <w:r w:rsidR="002B5B80" w:rsidRPr="00CA231D">
        <w:rPr>
          <w:b/>
          <w:bCs/>
          <w:color w:val="000000" w:themeColor="text1"/>
          <w:sz w:val="25"/>
          <w:szCs w:val="25"/>
        </w:rPr>
        <w:t xml:space="preserve">ed </w:t>
      </w:r>
      <w:r w:rsidRPr="00CA231D">
        <w:rPr>
          <w:rFonts w:asciiTheme="majorBidi" w:hAnsiTheme="majorBidi" w:cstheme="majorBidi"/>
          <w:b/>
          <w:bCs/>
          <w:color w:val="000000" w:themeColor="text1"/>
        </w:rPr>
        <w:t xml:space="preserve">oxidative stress indices of </w:t>
      </w:r>
      <w:r w:rsidR="00991E57" w:rsidRPr="00CA231D">
        <w:rPr>
          <w:b/>
          <w:bCs/>
          <w:color w:val="000000" w:themeColor="text1"/>
          <w:sz w:val="25"/>
          <w:szCs w:val="25"/>
        </w:rPr>
        <w:t xml:space="preserve">testis induced by </w:t>
      </w:r>
      <w:r w:rsidR="005541A9" w:rsidRPr="00CA231D">
        <w:rPr>
          <w:b/>
          <w:bCs/>
          <w:color w:val="000000" w:themeColor="text1"/>
          <w:sz w:val="25"/>
          <w:szCs w:val="25"/>
          <w:lang w:bidi="fa-IR"/>
        </w:rPr>
        <w:t>copper oxide nanoparticles</w:t>
      </w:r>
      <w:r w:rsidRPr="00CA231D">
        <w:rPr>
          <w:b/>
          <w:bCs/>
          <w:color w:val="000000" w:themeColor="text1"/>
          <w:sz w:val="25"/>
          <w:szCs w:val="25"/>
          <w:lang w:bidi="fa-IR"/>
        </w:rPr>
        <w:t xml:space="preserve">               in </w:t>
      </w:r>
      <w:r w:rsidR="00AD07E0" w:rsidRPr="00CA231D">
        <w:rPr>
          <w:b/>
          <w:bCs/>
          <w:color w:val="000000" w:themeColor="text1"/>
          <w:sz w:val="25"/>
          <w:szCs w:val="25"/>
          <w:lang w:bidi="fa-IR"/>
        </w:rPr>
        <w:t xml:space="preserve">adult </w:t>
      </w:r>
      <w:r w:rsidRPr="00CA231D">
        <w:rPr>
          <w:b/>
          <w:bCs/>
          <w:color w:val="000000" w:themeColor="text1"/>
          <w:sz w:val="25"/>
          <w:szCs w:val="25"/>
          <w:lang w:bidi="fa-IR"/>
        </w:rPr>
        <w:t>mice</w:t>
      </w:r>
    </w:p>
    <w:p w:rsidR="00CA231D" w:rsidRDefault="00CA231D" w:rsidP="002B5B80">
      <w:pPr>
        <w:jc w:val="center"/>
        <w:rPr>
          <w:b/>
          <w:bCs/>
          <w:color w:val="000000" w:themeColor="text1"/>
          <w:sz w:val="25"/>
          <w:szCs w:val="25"/>
          <w:lang w:bidi="fa-IR"/>
        </w:rPr>
      </w:pPr>
    </w:p>
    <w:p w:rsidR="00CA231D" w:rsidRPr="00CA231D" w:rsidRDefault="00CA231D" w:rsidP="00CA231D">
      <w:pPr>
        <w:kinsoku w:val="0"/>
        <w:overflowPunct w:val="0"/>
        <w:spacing w:line="360" w:lineRule="auto"/>
        <w:jc w:val="center"/>
        <w:rPr>
          <w:rFonts w:asciiTheme="majorBidi" w:hAnsiTheme="majorBidi" w:cstheme="majorBidi"/>
          <w:color w:val="000000" w:themeColor="text1"/>
          <w:spacing w:val="1"/>
        </w:rPr>
      </w:pPr>
      <w:proofErr w:type="spellStart"/>
      <w:r w:rsidRPr="00CA231D">
        <w:rPr>
          <w:rFonts w:asciiTheme="majorBidi" w:hAnsiTheme="majorBidi" w:cstheme="majorBidi"/>
          <w:color w:val="000000" w:themeColor="text1"/>
          <w:spacing w:val="1"/>
        </w:rPr>
        <w:t>Arezoo</w:t>
      </w:r>
      <w:proofErr w:type="spellEnd"/>
      <w:r w:rsidRPr="00CA231D">
        <w:rPr>
          <w:rFonts w:asciiTheme="majorBidi" w:hAnsiTheme="majorBidi" w:cstheme="majorBidi"/>
          <w:color w:val="000000" w:themeColor="text1"/>
          <w:spacing w:val="1"/>
        </w:rPr>
        <w:t xml:space="preserve"> </w:t>
      </w:r>
      <w:proofErr w:type="spellStart"/>
      <w:r w:rsidRPr="00CA231D">
        <w:rPr>
          <w:rFonts w:asciiTheme="majorBidi" w:hAnsiTheme="majorBidi" w:cstheme="majorBidi"/>
          <w:color w:val="000000" w:themeColor="text1"/>
          <w:spacing w:val="1"/>
        </w:rPr>
        <w:t>Torabi-Farsani</w:t>
      </w:r>
      <w:proofErr w:type="spellEnd"/>
      <w:r w:rsidRPr="00CA231D">
        <w:rPr>
          <w:rFonts w:asciiTheme="majorBidi" w:hAnsiTheme="majorBidi" w:cstheme="majorBidi"/>
          <w:color w:val="000000" w:themeColor="text1"/>
          <w:spacing w:val="1"/>
        </w:rPr>
        <w:t xml:space="preserve">*, Mehran </w:t>
      </w:r>
      <w:proofErr w:type="spellStart"/>
      <w:r w:rsidRPr="00CA231D">
        <w:rPr>
          <w:rFonts w:asciiTheme="majorBidi" w:hAnsiTheme="majorBidi" w:cstheme="majorBidi"/>
          <w:color w:val="000000" w:themeColor="text1"/>
          <w:spacing w:val="1"/>
        </w:rPr>
        <w:t>Arabi</w:t>
      </w:r>
      <w:proofErr w:type="spellEnd"/>
    </w:p>
    <w:p w:rsidR="00CA231D" w:rsidRPr="00CA231D" w:rsidRDefault="00CA231D" w:rsidP="00CA231D">
      <w:pPr>
        <w:autoSpaceDE w:val="0"/>
        <w:autoSpaceDN w:val="0"/>
        <w:adjustRightInd w:val="0"/>
        <w:jc w:val="center"/>
        <w:rPr>
          <w:rFonts w:asciiTheme="majorBidi" w:hAnsiTheme="majorBidi" w:cstheme="majorBidi"/>
          <w:color w:val="000000" w:themeColor="text1"/>
          <w:sz w:val="23"/>
          <w:szCs w:val="23"/>
          <w:lang w:val="en-GB" w:eastAsia="fr-FR"/>
        </w:rPr>
      </w:pPr>
      <w:r w:rsidRPr="00CA231D">
        <w:rPr>
          <w:rFonts w:asciiTheme="majorBidi" w:hAnsiTheme="majorBidi" w:cstheme="majorBidi"/>
          <w:color w:val="000000" w:themeColor="text1"/>
          <w:sz w:val="23"/>
          <w:szCs w:val="23"/>
          <w:lang w:val="en-GB" w:eastAsia="fr-FR"/>
        </w:rPr>
        <w:t xml:space="preserve">Department of Animal Sciences, </w:t>
      </w:r>
      <w:proofErr w:type="spellStart"/>
      <w:r w:rsidRPr="00CA231D">
        <w:rPr>
          <w:rFonts w:asciiTheme="majorBidi" w:hAnsiTheme="majorBidi" w:cstheme="majorBidi"/>
          <w:color w:val="000000" w:themeColor="text1"/>
          <w:sz w:val="23"/>
          <w:szCs w:val="23"/>
          <w:lang w:val="en-GB" w:eastAsia="fr-FR"/>
        </w:rPr>
        <w:t>Shahrekord</w:t>
      </w:r>
      <w:proofErr w:type="spellEnd"/>
      <w:r w:rsidRPr="00CA231D">
        <w:rPr>
          <w:rFonts w:asciiTheme="majorBidi" w:hAnsiTheme="majorBidi" w:cstheme="majorBidi"/>
          <w:color w:val="000000" w:themeColor="text1"/>
          <w:sz w:val="23"/>
          <w:szCs w:val="23"/>
          <w:lang w:val="en-GB" w:eastAsia="fr-FR"/>
        </w:rPr>
        <w:t xml:space="preserve"> University, </w:t>
      </w:r>
      <w:proofErr w:type="spellStart"/>
      <w:r w:rsidRPr="00CA231D">
        <w:rPr>
          <w:rFonts w:asciiTheme="majorBidi" w:hAnsiTheme="majorBidi" w:cstheme="majorBidi"/>
          <w:color w:val="000000" w:themeColor="text1"/>
          <w:sz w:val="23"/>
          <w:szCs w:val="23"/>
          <w:lang w:val="en-GB" w:eastAsia="fr-FR"/>
        </w:rPr>
        <w:t>Shahrekord</w:t>
      </w:r>
      <w:proofErr w:type="spellEnd"/>
      <w:r w:rsidRPr="00CA231D">
        <w:rPr>
          <w:rFonts w:asciiTheme="majorBidi" w:hAnsiTheme="majorBidi" w:cstheme="majorBidi"/>
          <w:color w:val="000000" w:themeColor="text1"/>
          <w:sz w:val="23"/>
          <w:szCs w:val="23"/>
          <w:lang w:val="en-GB" w:eastAsia="fr-FR"/>
        </w:rPr>
        <w:t>, Iran</w:t>
      </w:r>
    </w:p>
    <w:p w:rsidR="00CA231D" w:rsidRPr="00CA231D" w:rsidRDefault="00CA231D" w:rsidP="00CA231D">
      <w:pPr>
        <w:jc w:val="center"/>
        <w:rPr>
          <w:rFonts w:asciiTheme="majorBidi" w:hAnsiTheme="majorBidi" w:cstheme="majorBidi"/>
          <w:color w:val="000000" w:themeColor="text1"/>
          <w:spacing w:val="-3"/>
          <w:sz w:val="23"/>
          <w:szCs w:val="23"/>
        </w:rPr>
      </w:pPr>
      <w:r w:rsidRPr="00CA231D">
        <w:rPr>
          <w:rFonts w:asciiTheme="majorBidi" w:hAnsiTheme="majorBidi" w:cstheme="majorBidi"/>
          <w:color w:val="000000" w:themeColor="text1"/>
          <w:spacing w:val="1"/>
          <w:sz w:val="23"/>
          <w:szCs w:val="23"/>
        </w:rPr>
        <w:t xml:space="preserve">* </w:t>
      </w:r>
      <w:r w:rsidRPr="00CA231D">
        <w:rPr>
          <w:rFonts w:asciiTheme="majorBidi" w:hAnsiTheme="majorBidi" w:cstheme="majorBidi"/>
          <w:color w:val="000000" w:themeColor="text1"/>
          <w:spacing w:val="1"/>
          <w:sz w:val="23"/>
          <w:szCs w:val="23"/>
        </w:rPr>
        <w:t>Arezufs71</w:t>
      </w:r>
      <w:r w:rsidRPr="00CA231D">
        <w:rPr>
          <w:rFonts w:asciiTheme="majorBidi" w:hAnsiTheme="majorBidi" w:cstheme="majorBidi"/>
          <w:color w:val="000000" w:themeColor="text1"/>
          <w:sz w:val="23"/>
          <w:szCs w:val="23"/>
        </w:rPr>
        <w:t>@</w:t>
      </w:r>
      <w:r w:rsidRPr="00CA231D">
        <w:rPr>
          <w:rFonts w:asciiTheme="majorBidi" w:hAnsiTheme="majorBidi" w:cstheme="majorBidi"/>
          <w:color w:val="000000" w:themeColor="text1"/>
          <w:sz w:val="23"/>
          <w:szCs w:val="23"/>
        </w:rPr>
        <w:t>g</w:t>
      </w:r>
      <w:r w:rsidRPr="00CA231D">
        <w:rPr>
          <w:rFonts w:asciiTheme="majorBidi" w:hAnsiTheme="majorBidi" w:cstheme="majorBidi"/>
          <w:color w:val="000000" w:themeColor="text1"/>
          <w:sz w:val="23"/>
          <w:szCs w:val="23"/>
        </w:rPr>
        <w:t>mail.com</w:t>
      </w:r>
    </w:p>
    <w:p w:rsidR="00CA231D" w:rsidRDefault="00CA231D" w:rsidP="00185D13">
      <w:pPr>
        <w:spacing w:line="360" w:lineRule="auto"/>
        <w:contextualSpacing/>
        <w:jc w:val="both"/>
        <w:rPr>
          <w:color w:val="000000" w:themeColor="text1"/>
        </w:rPr>
      </w:pPr>
    </w:p>
    <w:p w:rsidR="000149FA" w:rsidRPr="00CA231D" w:rsidRDefault="001A4D97" w:rsidP="00185D13">
      <w:pPr>
        <w:spacing w:line="360" w:lineRule="auto"/>
        <w:contextualSpacing/>
        <w:jc w:val="both"/>
        <w:rPr>
          <w:color w:val="000000" w:themeColor="text1"/>
          <w:lang w:bidi="fa-IR"/>
        </w:rPr>
      </w:pPr>
      <w:bookmarkStart w:id="0" w:name="_GoBack"/>
      <w:bookmarkEnd w:id="0"/>
      <w:proofErr w:type="spellStart"/>
      <w:r w:rsidRPr="00CA231D">
        <w:rPr>
          <w:color w:val="000000" w:themeColor="text1"/>
        </w:rPr>
        <w:t>Nanotoxicology</w:t>
      </w:r>
      <w:proofErr w:type="spellEnd"/>
      <w:r w:rsidRPr="00CA231D">
        <w:rPr>
          <w:color w:val="000000" w:themeColor="text1"/>
        </w:rPr>
        <w:t>, has evolved over the recent years into a fully developed area of environmental safety of nanomaterials</w:t>
      </w:r>
      <w:r w:rsidRPr="00CA231D">
        <w:rPr>
          <w:rFonts w:hint="cs"/>
          <w:color w:val="000000" w:themeColor="text1"/>
          <w:rtl/>
        </w:rPr>
        <w:t>.</w:t>
      </w:r>
      <w:r w:rsidRPr="00CA231D">
        <w:rPr>
          <w:color w:val="000000" w:themeColor="text1"/>
        </w:rPr>
        <w:t xml:space="preserve"> </w:t>
      </w:r>
      <w:r w:rsidR="00A87D53" w:rsidRPr="00CA231D">
        <w:rPr>
          <w:color w:val="000000" w:themeColor="text1"/>
        </w:rPr>
        <w:t xml:space="preserve">Due to tiny size (1-100 nm), nanoparticles have a large surface area-to-volume ratio, which allows them to penetrate the biologic membranes. </w:t>
      </w:r>
      <w:r w:rsidR="005541A9" w:rsidRPr="00CA231D">
        <w:rPr>
          <w:color w:val="000000" w:themeColor="text1"/>
          <w:lang w:bidi="fa-IR"/>
        </w:rPr>
        <w:t>Copper oxide nanoparticles (</w:t>
      </w:r>
      <w:proofErr w:type="spellStart"/>
      <w:r w:rsidRPr="00CA231D">
        <w:rPr>
          <w:color w:val="000000" w:themeColor="text1"/>
          <w:lang w:bidi="fa-IR"/>
        </w:rPr>
        <w:t>n</w:t>
      </w:r>
      <w:r w:rsidR="005541A9" w:rsidRPr="00CA231D">
        <w:rPr>
          <w:rStyle w:val="hgkelc"/>
          <w:color w:val="000000" w:themeColor="text1"/>
        </w:rPr>
        <w:t>CuO</w:t>
      </w:r>
      <w:proofErr w:type="spellEnd"/>
      <w:r w:rsidR="005541A9" w:rsidRPr="00CA231D">
        <w:rPr>
          <w:color w:val="000000" w:themeColor="text1"/>
          <w:lang w:bidi="fa-IR"/>
        </w:rPr>
        <w:t xml:space="preserve">) are used in semiconductors, </w:t>
      </w:r>
      <w:r w:rsidR="004B3216" w:rsidRPr="00CA231D">
        <w:rPr>
          <w:color w:val="000000" w:themeColor="text1"/>
          <w:lang w:bidi="fa-IR"/>
        </w:rPr>
        <w:t xml:space="preserve">paints, </w:t>
      </w:r>
      <w:r w:rsidR="005541A9" w:rsidRPr="00CA231D">
        <w:rPr>
          <w:color w:val="000000" w:themeColor="text1"/>
          <w:sz w:val="23"/>
          <w:szCs w:val="23"/>
        </w:rPr>
        <w:t xml:space="preserve">lubricants, </w:t>
      </w:r>
      <w:r w:rsidR="005541A9" w:rsidRPr="00CA231D">
        <w:rPr>
          <w:color w:val="000000" w:themeColor="text1"/>
        </w:rPr>
        <w:t>gas sensors, catalysts, solar cells</w:t>
      </w:r>
      <w:r w:rsidRPr="00CA231D">
        <w:rPr>
          <w:color w:val="000000" w:themeColor="text1"/>
        </w:rPr>
        <w:t xml:space="preserve">, </w:t>
      </w:r>
      <w:r w:rsidR="005541A9" w:rsidRPr="00CA231D">
        <w:rPr>
          <w:color w:val="000000" w:themeColor="text1"/>
        </w:rPr>
        <w:t>lithium batteries,</w:t>
      </w:r>
      <w:r w:rsidR="005541A9" w:rsidRPr="00CA231D">
        <w:rPr>
          <w:color w:val="000000" w:themeColor="text1"/>
          <w:lang w:bidi="fa-IR"/>
        </w:rPr>
        <w:t xml:space="preserve"> </w:t>
      </w:r>
      <w:r w:rsidRPr="00CA231D">
        <w:rPr>
          <w:color w:val="000000" w:themeColor="text1"/>
          <w:lang w:bidi="fa-IR"/>
        </w:rPr>
        <w:t>etc. Oxidative stress</w:t>
      </w:r>
      <w:r w:rsidR="00185D13" w:rsidRPr="00CA231D">
        <w:rPr>
          <w:color w:val="000000" w:themeColor="text1"/>
          <w:lang w:bidi="fa-IR"/>
        </w:rPr>
        <w:t xml:space="preserve"> (OS)</w:t>
      </w:r>
      <w:r w:rsidRPr="00CA231D">
        <w:rPr>
          <w:color w:val="000000" w:themeColor="text1"/>
          <w:lang w:bidi="fa-IR"/>
        </w:rPr>
        <w:t xml:space="preserve"> is a common mechanism for nanoparticle-induced cell damage.</w:t>
      </w:r>
      <w:r w:rsidR="002F1404" w:rsidRPr="00CA231D">
        <w:rPr>
          <w:color w:val="000000" w:themeColor="text1"/>
          <w:lang w:bidi="fa-IR"/>
        </w:rPr>
        <w:t xml:space="preserve"> </w:t>
      </w:r>
      <w:r w:rsidR="00185D13" w:rsidRPr="00CA231D">
        <w:rPr>
          <w:color w:val="000000" w:themeColor="text1"/>
          <w:lang w:bidi="fa-IR"/>
        </w:rPr>
        <w:t xml:space="preserve">OS leads to metastasis, cancer proliferation, apoptosis, DNA damage, cytotoxicity, and unregulated cell signaling. </w:t>
      </w:r>
      <w:r w:rsidRPr="00CA231D">
        <w:rPr>
          <w:color w:val="000000" w:themeColor="text1"/>
          <w:lang w:bidi="fa-IR"/>
        </w:rPr>
        <w:t xml:space="preserve">In </w:t>
      </w:r>
      <w:r w:rsidR="00AD07E0" w:rsidRPr="00CA231D">
        <w:rPr>
          <w:color w:val="000000" w:themeColor="text1"/>
          <w:lang w:bidi="fa-IR"/>
        </w:rPr>
        <w:t xml:space="preserve">the </w:t>
      </w:r>
      <w:r w:rsidRPr="00CA231D">
        <w:rPr>
          <w:color w:val="000000" w:themeColor="text1"/>
          <w:lang w:bidi="fa-IR"/>
        </w:rPr>
        <w:t xml:space="preserve">current investigation, we </w:t>
      </w:r>
      <w:r w:rsidR="005541A9" w:rsidRPr="00CA231D">
        <w:rPr>
          <w:color w:val="000000" w:themeColor="text1"/>
          <w:lang w:bidi="fa-IR"/>
        </w:rPr>
        <w:t xml:space="preserve">aimed to </w:t>
      </w:r>
      <w:r w:rsidRPr="00CA231D">
        <w:rPr>
          <w:color w:val="000000" w:themeColor="text1"/>
          <w:lang w:bidi="fa-IR"/>
        </w:rPr>
        <w:t>evaluate</w:t>
      </w:r>
      <w:r w:rsidR="005541A9" w:rsidRPr="00CA231D">
        <w:rPr>
          <w:color w:val="000000" w:themeColor="text1"/>
          <w:lang w:bidi="fa-IR"/>
        </w:rPr>
        <w:t xml:space="preserve"> the </w:t>
      </w:r>
      <w:r w:rsidR="0034579C" w:rsidRPr="00CA231D">
        <w:rPr>
          <w:color w:val="000000" w:themeColor="text1"/>
          <w:lang w:bidi="fa-IR"/>
        </w:rPr>
        <w:t xml:space="preserve">alterations in </w:t>
      </w:r>
      <w:r w:rsidR="00185D13" w:rsidRPr="00CA231D">
        <w:rPr>
          <w:color w:val="000000" w:themeColor="text1"/>
          <w:lang w:bidi="fa-IR"/>
        </w:rPr>
        <w:t>OS</w:t>
      </w:r>
      <w:r w:rsidR="005541A9" w:rsidRPr="00CA231D">
        <w:rPr>
          <w:color w:val="000000" w:themeColor="text1"/>
          <w:lang w:bidi="fa-IR"/>
        </w:rPr>
        <w:t xml:space="preserve"> </w:t>
      </w:r>
      <w:r w:rsidR="0034579C" w:rsidRPr="00CA231D">
        <w:rPr>
          <w:color w:val="000000" w:themeColor="text1"/>
          <w:lang w:bidi="fa-IR"/>
        </w:rPr>
        <w:t xml:space="preserve">indices </w:t>
      </w:r>
      <w:r w:rsidR="005541A9" w:rsidRPr="00CA231D">
        <w:rPr>
          <w:color w:val="000000" w:themeColor="text1"/>
          <w:lang w:bidi="fa-IR"/>
        </w:rPr>
        <w:t xml:space="preserve">induced by </w:t>
      </w:r>
      <w:proofErr w:type="spellStart"/>
      <w:r w:rsidR="0034579C" w:rsidRPr="00CA231D">
        <w:rPr>
          <w:color w:val="000000" w:themeColor="text1"/>
          <w:lang w:bidi="fa-IR"/>
        </w:rPr>
        <w:t>nC</w:t>
      </w:r>
      <w:r w:rsidR="005541A9" w:rsidRPr="00CA231D">
        <w:rPr>
          <w:rStyle w:val="hgkelc"/>
          <w:color w:val="000000" w:themeColor="text1"/>
        </w:rPr>
        <w:t>uO</w:t>
      </w:r>
      <w:proofErr w:type="spellEnd"/>
      <w:r w:rsidR="005541A9" w:rsidRPr="00CA231D">
        <w:rPr>
          <w:rStyle w:val="hgkelc"/>
          <w:color w:val="000000" w:themeColor="text1"/>
        </w:rPr>
        <w:t xml:space="preserve"> </w:t>
      </w:r>
      <w:r w:rsidR="005541A9" w:rsidRPr="00CA231D">
        <w:rPr>
          <w:color w:val="000000" w:themeColor="text1"/>
          <w:lang w:bidi="fa-IR"/>
        </w:rPr>
        <w:t xml:space="preserve">in the </w:t>
      </w:r>
      <w:r w:rsidR="0034579C" w:rsidRPr="00CA231D">
        <w:rPr>
          <w:color w:val="000000" w:themeColor="text1"/>
          <w:lang w:bidi="fa-IR"/>
        </w:rPr>
        <w:t>testis</w:t>
      </w:r>
      <w:r w:rsidR="005541A9" w:rsidRPr="00CA231D">
        <w:rPr>
          <w:color w:val="000000" w:themeColor="text1"/>
          <w:lang w:bidi="fa-IR"/>
        </w:rPr>
        <w:t xml:space="preserve"> of adult mice. </w:t>
      </w:r>
      <w:r w:rsidR="002249B2" w:rsidRPr="00CA231D">
        <w:rPr>
          <w:color w:val="000000" w:themeColor="text1"/>
          <w:lang w:bidi="fa-IR"/>
        </w:rPr>
        <w:t xml:space="preserve">First, 75 mice </w:t>
      </w:r>
      <w:r w:rsidR="005541A9" w:rsidRPr="00CA231D">
        <w:rPr>
          <w:color w:val="000000" w:themeColor="text1"/>
          <w:lang w:bidi="fa-IR"/>
        </w:rPr>
        <w:t>were divided into negative control (intact), pseudo-control (</w:t>
      </w:r>
      <w:r w:rsidR="005541A9" w:rsidRPr="00CA231D">
        <w:rPr>
          <w:color w:val="000000" w:themeColor="text1"/>
        </w:rPr>
        <w:t xml:space="preserve">receiving normal saline without </w:t>
      </w:r>
      <w:proofErr w:type="spellStart"/>
      <w:r w:rsidR="002249B2" w:rsidRPr="00CA231D">
        <w:rPr>
          <w:color w:val="000000" w:themeColor="text1"/>
        </w:rPr>
        <w:t>nCuO</w:t>
      </w:r>
      <w:proofErr w:type="spellEnd"/>
      <w:r w:rsidR="005541A9" w:rsidRPr="00CA231D">
        <w:rPr>
          <w:color w:val="000000" w:themeColor="text1"/>
          <w:lang w:bidi="fa-IR"/>
        </w:rPr>
        <w:t xml:space="preserve">), and three experimental groups </w:t>
      </w:r>
      <w:r w:rsidR="005541A9" w:rsidRPr="00CA231D">
        <w:rPr>
          <w:color w:val="000000" w:themeColor="text1"/>
        </w:rPr>
        <w:t>receiving</w:t>
      </w:r>
      <w:r w:rsidR="005541A9" w:rsidRPr="00CA231D">
        <w:rPr>
          <w:rStyle w:val="hgkelc"/>
          <w:color w:val="000000" w:themeColor="text1"/>
        </w:rPr>
        <w:t xml:space="preserve"> </w:t>
      </w:r>
      <w:r w:rsidR="007B1CD5" w:rsidRPr="00CA231D">
        <w:rPr>
          <w:color w:val="000000" w:themeColor="text1"/>
          <w:lang w:bidi="fa-IR"/>
        </w:rPr>
        <w:t xml:space="preserve">nominal </w:t>
      </w:r>
      <w:r w:rsidR="005541A9" w:rsidRPr="00CA231D">
        <w:rPr>
          <w:color w:val="000000" w:themeColor="text1"/>
          <w:lang w:bidi="fa-IR"/>
        </w:rPr>
        <w:t>doses</w:t>
      </w:r>
      <w:r w:rsidR="00F54960" w:rsidRPr="00CA231D">
        <w:rPr>
          <w:color w:val="000000" w:themeColor="text1"/>
          <w:lang w:bidi="fa-IR"/>
        </w:rPr>
        <w:t xml:space="preserve"> </w:t>
      </w:r>
      <w:r w:rsidR="005541A9" w:rsidRPr="00CA231D">
        <w:rPr>
          <w:color w:val="000000" w:themeColor="text1"/>
          <w:lang w:bidi="fa-IR"/>
        </w:rPr>
        <w:t xml:space="preserve">10, 20 and 40 mg/kg </w:t>
      </w:r>
      <w:proofErr w:type="spellStart"/>
      <w:r w:rsidR="005541A9" w:rsidRPr="00CA231D">
        <w:rPr>
          <w:color w:val="000000" w:themeColor="text1"/>
          <w:lang w:bidi="fa-IR"/>
        </w:rPr>
        <w:t>b.w</w:t>
      </w:r>
      <w:proofErr w:type="spellEnd"/>
      <w:r w:rsidR="005541A9" w:rsidRPr="00CA231D">
        <w:rPr>
          <w:color w:val="000000" w:themeColor="text1"/>
          <w:lang w:bidi="fa-IR"/>
        </w:rPr>
        <w:t>. of</w:t>
      </w:r>
      <w:r w:rsidR="005541A9" w:rsidRPr="00CA231D">
        <w:rPr>
          <w:rStyle w:val="hgkelc"/>
          <w:color w:val="000000" w:themeColor="text1"/>
        </w:rPr>
        <w:t xml:space="preserve"> </w:t>
      </w:r>
      <w:proofErr w:type="spellStart"/>
      <w:r w:rsidR="005541A9" w:rsidRPr="00CA231D">
        <w:rPr>
          <w:rStyle w:val="hgkelc"/>
          <w:color w:val="000000" w:themeColor="text1"/>
        </w:rPr>
        <w:t>CuO</w:t>
      </w:r>
      <w:proofErr w:type="spellEnd"/>
      <w:r w:rsidR="005541A9" w:rsidRPr="00CA231D">
        <w:rPr>
          <w:rStyle w:val="hgkelc"/>
          <w:color w:val="000000" w:themeColor="text1"/>
        </w:rPr>
        <w:t xml:space="preserve">-NPs </w:t>
      </w:r>
      <w:r w:rsidR="002249B2" w:rsidRPr="00CA231D">
        <w:rPr>
          <w:color w:val="000000" w:themeColor="text1"/>
        </w:rPr>
        <w:t xml:space="preserve">via </w:t>
      </w:r>
      <w:r w:rsidR="005541A9" w:rsidRPr="00CA231D">
        <w:rPr>
          <w:color w:val="000000" w:themeColor="text1"/>
        </w:rPr>
        <w:t xml:space="preserve">IP, every other day for 21 days. </w:t>
      </w:r>
      <w:r w:rsidR="002F1404" w:rsidRPr="00CA231D">
        <w:rPr>
          <w:color w:val="000000" w:themeColor="text1"/>
          <w:lang w:bidi="fa-IR"/>
        </w:rPr>
        <w:t xml:space="preserve">The </w:t>
      </w:r>
      <w:r w:rsidR="00302573" w:rsidRPr="00CA231D">
        <w:rPr>
          <w:color w:val="000000" w:themeColor="text1"/>
          <w:lang w:bidi="fa-IR"/>
        </w:rPr>
        <w:t xml:space="preserve">alterations </w:t>
      </w:r>
      <w:r w:rsidR="005541A9" w:rsidRPr="00CA231D">
        <w:rPr>
          <w:color w:val="000000" w:themeColor="text1"/>
          <w:lang w:bidi="fa-IR"/>
        </w:rPr>
        <w:t xml:space="preserve">in </w:t>
      </w:r>
      <w:r w:rsidR="00302573" w:rsidRPr="00CA231D">
        <w:rPr>
          <w:color w:val="000000" w:themeColor="text1"/>
          <w:lang w:bidi="fa-IR"/>
        </w:rPr>
        <w:t xml:space="preserve">oxidative stress indices namely </w:t>
      </w:r>
      <w:r w:rsidR="002F1404" w:rsidRPr="00CA231D">
        <w:rPr>
          <w:color w:val="000000" w:themeColor="text1"/>
          <w:lang w:bidi="fa-IR"/>
        </w:rPr>
        <w:t xml:space="preserve">reactive oxygen species (ROS) </w:t>
      </w:r>
      <w:r w:rsidR="005541A9" w:rsidRPr="00CA231D">
        <w:rPr>
          <w:color w:val="000000" w:themeColor="text1"/>
          <w:lang w:bidi="fa-IR"/>
        </w:rPr>
        <w:t>level</w:t>
      </w:r>
      <w:r w:rsidR="002F1404" w:rsidRPr="00CA231D">
        <w:rPr>
          <w:color w:val="000000" w:themeColor="text1"/>
          <w:lang w:bidi="fa-IR"/>
        </w:rPr>
        <w:t>, lipid peroxidation</w:t>
      </w:r>
      <w:r w:rsidR="005541A9" w:rsidRPr="00CA231D">
        <w:rPr>
          <w:color w:val="000000" w:themeColor="text1"/>
          <w:lang w:bidi="fa-IR"/>
        </w:rPr>
        <w:t xml:space="preserve"> (MDA/LPO) content</w:t>
      </w:r>
      <w:r w:rsidR="002F1404" w:rsidRPr="00CA231D">
        <w:rPr>
          <w:color w:val="000000" w:themeColor="text1"/>
          <w:lang w:bidi="fa-IR"/>
        </w:rPr>
        <w:t xml:space="preserve">, </w:t>
      </w:r>
      <w:r w:rsidR="005541A9" w:rsidRPr="00CA231D">
        <w:rPr>
          <w:color w:val="000000" w:themeColor="text1"/>
          <w:lang w:bidi="fa-IR"/>
        </w:rPr>
        <w:t>activit</w:t>
      </w:r>
      <w:r w:rsidR="002F1404" w:rsidRPr="00CA231D">
        <w:rPr>
          <w:color w:val="000000" w:themeColor="text1"/>
          <w:lang w:bidi="fa-IR"/>
        </w:rPr>
        <w:t>y of</w:t>
      </w:r>
      <w:r w:rsidR="005541A9" w:rsidRPr="00CA231D">
        <w:rPr>
          <w:color w:val="000000" w:themeColor="text1"/>
          <w:lang w:bidi="fa-IR"/>
        </w:rPr>
        <w:t xml:space="preserve"> glutathione peroxidase (</w:t>
      </w:r>
      <w:proofErr w:type="spellStart"/>
      <w:r w:rsidR="005541A9" w:rsidRPr="00CA231D">
        <w:rPr>
          <w:color w:val="000000" w:themeColor="text1"/>
          <w:lang w:bidi="fa-IR"/>
        </w:rPr>
        <w:t>GPx</w:t>
      </w:r>
      <w:proofErr w:type="spellEnd"/>
      <w:r w:rsidR="005541A9" w:rsidRPr="00CA231D">
        <w:rPr>
          <w:color w:val="000000" w:themeColor="text1"/>
          <w:lang w:bidi="fa-IR"/>
        </w:rPr>
        <w:t>)</w:t>
      </w:r>
      <w:r w:rsidR="002F1404" w:rsidRPr="00CA231D">
        <w:rPr>
          <w:color w:val="000000" w:themeColor="text1"/>
          <w:lang w:bidi="fa-IR"/>
        </w:rPr>
        <w:t xml:space="preserve"> and </w:t>
      </w:r>
      <w:r w:rsidR="005541A9" w:rsidRPr="00CA231D">
        <w:rPr>
          <w:color w:val="000000" w:themeColor="text1"/>
          <w:lang w:bidi="fa-IR"/>
        </w:rPr>
        <w:t>total antioxidant capacity (TAC) value</w:t>
      </w:r>
      <w:r w:rsidR="002F1404" w:rsidRPr="00CA231D">
        <w:rPr>
          <w:color w:val="000000" w:themeColor="text1"/>
          <w:lang w:bidi="fa-IR"/>
        </w:rPr>
        <w:t xml:space="preserve"> were determined in testis homogenates</w:t>
      </w:r>
      <w:r w:rsidR="002954B4" w:rsidRPr="00CA231D">
        <w:rPr>
          <w:color w:val="000000" w:themeColor="text1"/>
          <w:lang w:bidi="fa-IR"/>
        </w:rPr>
        <w:t xml:space="preserve">, </w:t>
      </w:r>
      <w:proofErr w:type="spellStart"/>
      <w:r w:rsidR="002954B4" w:rsidRPr="00CA231D">
        <w:rPr>
          <w:color w:val="000000" w:themeColor="text1"/>
          <w:lang w:bidi="fa-IR"/>
        </w:rPr>
        <w:t>spectrophotometrically</w:t>
      </w:r>
      <w:proofErr w:type="spellEnd"/>
      <w:r w:rsidR="005541A9" w:rsidRPr="00CA231D">
        <w:rPr>
          <w:color w:val="000000" w:themeColor="text1"/>
          <w:lang w:bidi="fa-IR"/>
        </w:rPr>
        <w:t>.</w:t>
      </w:r>
      <w:r w:rsidR="00851D67" w:rsidRPr="00CA231D">
        <w:rPr>
          <w:color w:val="000000" w:themeColor="text1"/>
          <w:lang w:bidi="fa-IR"/>
        </w:rPr>
        <w:t xml:space="preserve"> </w:t>
      </w:r>
      <w:r w:rsidR="00573AB2" w:rsidRPr="00CA231D">
        <w:rPr>
          <w:color w:val="000000" w:themeColor="text1"/>
          <w:lang w:bidi="fa-IR"/>
        </w:rPr>
        <w:t>Resulting d</w:t>
      </w:r>
      <w:r w:rsidR="005541A9" w:rsidRPr="00CA231D">
        <w:rPr>
          <w:color w:val="000000" w:themeColor="text1"/>
          <w:lang w:bidi="fa-IR"/>
        </w:rPr>
        <w:t xml:space="preserve">ata figured out </w:t>
      </w:r>
      <w:r w:rsidR="00851D67" w:rsidRPr="00CA231D">
        <w:rPr>
          <w:color w:val="000000" w:themeColor="text1"/>
          <w:lang w:bidi="fa-IR"/>
        </w:rPr>
        <w:t>dose-dependent</w:t>
      </w:r>
      <w:r w:rsidR="005541A9" w:rsidRPr="00CA231D">
        <w:rPr>
          <w:color w:val="000000" w:themeColor="text1"/>
          <w:lang w:bidi="fa-IR"/>
        </w:rPr>
        <w:t xml:space="preserve"> </w:t>
      </w:r>
      <w:r w:rsidR="00851D67" w:rsidRPr="00CA231D">
        <w:rPr>
          <w:color w:val="000000" w:themeColor="text1"/>
          <w:lang w:bidi="fa-IR"/>
        </w:rPr>
        <w:t>alterations</w:t>
      </w:r>
      <w:r w:rsidR="005541A9" w:rsidRPr="00CA231D">
        <w:rPr>
          <w:color w:val="000000" w:themeColor="text1"/>
          <w:lang w:bidi="fa-IR"/>
        </w:rPr>
        <w:t xml:space="preserve"> in </w:t>
      </w:r>
      <w:r w:rsidR="00185D13" w:rsidRPr="00CA231D">
        <w:rPr>
          <w:color w:val="000000" w:themeColor="text1"/>
          <w:lang w:bidi="fa-IR"/>
        </w:rPr>
        <w:t>OS</w:t>
      </w:r>
      <w:r w:rsidR="005541A9" w:rsidRPr="00CA231D">
        <w:rPr>
          <w:color w:val="000000" w:themeColor="text1"/>
          <w:lang w:bidi="fa-IR"/>
        </w:rPr>
        <w:t xml:space="preserve"> </w:t>
      </w:r>
      <w:r w:rsidR="00851D67" w:rsidRPr="00CA231D">
        <w:rPr>
          <w:color w:val="000000" w:themeColor="text1"/>
          <w:lang w:bidi="fa-IR"/>
        </w:rPr>
        <w:t xml:space="preserve">indices </w:t>
      </w:r>
      <w:r w:rsidR="005541A9" w:rsidRPr="00CA231D">
        <w:rPr>
          <w:color w:val="000000" w:themeColor="text1"/>
        </w:rPr>
        <w:t xml:space="preserve">as illustrated by </w:t>
      </w:r>
      <w:r w:rsidR="005541A9" w:rsidRPr="00CA231D">
        <w:rPr>
          <w:color w:val="000000" w:themeColor="text1"/>
          <w:lang w:bidi="fa-IR"/>
        </w:rPr>
        <w:t xml:space="preserve">an increase in the ROS levels, </w:t>
      </w:r>
      <w:r w:rsidR="00851D67" w:rsidRPr="00CA231D">
        <w:rPr>
          <w:color w:val="000000" w:themeColor="text1"/>
          <w:lang w:bidi="fa-IR"/>
        </w:rPr>
        <w:t xml:space="preserve">LPO </w:t>
      </w:r>
      <w:r w:rsidR="005541A9" w:rsidRPr="00CA231D">
        <w:rPr>
          <w:color w:val="000000" w:themeColor="text1"/>
          <w:lang w:bidi="fa-IR"/>
        </w:rPr>
        <w:t xml:space="preserve">content, </w:t>
      </w:r>
      <w:proofErr w:type="spellStart"/>
      <w:r w:rsidR="00851D67" w:rsidRPr="00CA231D">
        <w:rPr>
          <w:color w:val="000000" w:themeColor="text1"/>
          <w:lang w:bidi="fa-IR"/>
        </w:rPr>
        <w:t>GPx</w:t>
      </w:r>
      <w:proofErr w:type="spellEnd"/>
      <w:r w:rsidR="005541A9" w:rsidRPr="00CA231D">
        <w:rPr>
          <w:color w:val="000000" w:themeColor="text1"/>
          <w:lang w:bidi="fa-IR"/>
        </w:rPr>
        <w:t xml:space="preserve"> activity</w:t>
      </w:r>
      <w:r w:rsidR="00851D67" w:rsidRPr="00CA231D">
        <w:rPr>
          <w:color w:val="000000" w:themeColor="text1"/>
          <w:lang w:bidi="fa-IR"/>
        </w:rPr>
        <w:t xml:space="preserve"> and </w:t>
      </w:r>
      <w:r w:rsidR="005541A9" w:rsidRPr="00CA231D">
        <w:rPr>
          <w:color w:val="000000" w:themeColor="text1"/>
          <w:lang w:bidi="fa-IR"/>
        </w:rPr>
        <w:t>a reduction in TAC value</w:t>
      </w:r>
      <w:r w:rsidR="00851D67" w:rsidRPr="00CA231D">
        <w:rPr>
          <w:color w:val="000000" w:themeColor="text1"/>
          <w:lang w:bidi="fa-IR"/>
        </w:rPr>
        <w:t>.</w:t>
      </w:r>
      <w:r w:rsidR="004E6BA0" w:rsidRPr="00CA231D">
        <w:rPr>
          <w:color w:val="000000" w:themeColor="text1"/>
          <w:lang w:bidi="fa-IR"/>
        </w:rPr>
        <w:t xml:space="preserve"> </w:t>
      </w:r>
      <w:r w:rsidR="00573AB2" w:rsidRPr="00CA231D">
        <w:rPr>
          <w:color w:val="000000" w:themeColor="text1"/>
          <w:lang w:bidi="fa-IR"/>
        </w:rPr>
        <w:t>B</w:t>
      </w:r>
      <w:r w:rsidR="005541A9" w:rsidRPr="00CA231D">
        <w:rPr>
          <w:color w:val="000000" w:themeColor="text1"/>
          <w:lang w:bidi="fa-IR"/>
        </w:rPr>
        <w:t>rief</w:t>
      </w:r>
      <w:r w:rsidR="00573AB2" w:rsidRPr="00CA231D">
        <w:rPr>
          <w:color w:val="000000" w:themeColor="text1"/>
          <w:lang w:bidi="fa-IR"/>
        </w:rPr>
        <w:t>ly</w:t>
      </w:r>
      <w:r w:rsidR="005541A9" w:rsidRPr="00CA231D">
        <w:rPr>
          <w:color w:val="000000" w:themeColor="text1"/>
          <w:lang w:bidi="fa-IR"/>
        </w:rPr>
        <w:t xml:space="preserve">, </w:t>
      </w:r>
      <w:r w:rsidR="005541A9" w:rsidRPr="00CA231D">
        <w:rPr>
          <w:color w:val="000000" w:themeColor="text1"/>
        </w:rPr>
        <w:t xml:space="preserve">aforementioned </w:t>
      </w:r>
      <w:r w:rsidR="005541A9" w:rsidRPr="00CA231D">
        <w:rPr>
          <w:color w:val="000000" w:themeColor="text1"/>
          <w:lang w:bidi="fa-IR"/>
        </w:rPr>
        <w:t xml:space="preserve">treatments exerted </w:t>
      </w:r>
      <w:r w:rsidR="004E6BA0" w:rsidRPr="00CA231D">
        <w:rPr>
          <w:color w:val="000000" w:themeColor="text1"/>
          <w:lang w:bidi="fa-IR"/>
        </w:rPr>
        <w:t>testis</w:t>
      </w:r>
      <w:r w:rsidR="005541A9" w:rsidRPr="00CA231D">
        <w:rPr>
          <w:color w:val="000000" w:themeColor="text1"/>
          <w:lang w:bidi="fa-IR"/>
        </w:rPr>
        <w:t xml:space="preserve"> toxicity, </w:t>
      </w:r>
      <w:r w:rsidR="005541A9" w:rsidRPr="00CA231D">
        <w:rPr>
          <w:color w:val="000000" w:themeColor="text1"/>
        </w:rPr>
        <w:t>and it might be due to induction of oxidative stress</w:t>
      </w:r>
      <w:r w:rsidR="004E6BA0" w:rsidRPr="00CA231D">
        <w:rPr>
          <w:color w:val="000000" w:themeColor="text1"/>
        </w:rPr>
        <w:t xml:space="preserve"> resulting in abnormal function of testis.</w:t>
      </w:r>
      <w:r w:rsidR="000149FA" w:rsidRPr="00CA231D">
        <w:rPr>
          <w:color w:val="000000" w:themeColor="text1"/>
        </w:rPr>
        <w:t xml:space="preserve"> However, m</w:t>
      </w:r>
      <w:r w:rsidR="000149FA" w:rsidRPr="00CA231D">
        <w:rPr>
          <w:color w:val="000000" w:themeColor="text1"/>
          <w:lang w:bidi="fa-IR"/>
        </w:rPr>
        <w:t xml:space="preserve">ore extensive studies would be needed to verify the safety issues related to increased usage of </w:t>
      </w:r>
      <w:proofErr w:type="spellStart"/>
      <w:r w:rsidR="000149FA" w:rsidRPr="00CA231D">
        <w:rPr>
          <w:color w:val="000000" w:themeColor="text1"/>
          <w:lang w:bidi="fa-IR"/>
        </w:rPr>
        <w:t>nCuO</w:t>
      </w:r>
      <w:proofErr w:type="spellEnd"/>
      <w:r w:rsidR="000149FA" w:rsidRPr="00CA231D">
        <w:rPr>
          <w:color w:val="000000" w:themeColor="text1"/>
          <w:lang w:bidi="fa-IR"/>
        </w:rPr>
        <w:t xml:space="preserve"> by consumers.</w:t>
      </w:r>
    </w:p>
    <w:p w:rsidR="005541A9" w:rsidRPr="00CA231D" w:rsidRDefault="005541A9" w:rsidP="002F423F">
      <w:pPr>
        <w:spacing w:line="360" w:lineRule="auto"/>
        <w:contextualSpacing/>
        <w:jc w:val="both"/>
        <w:rPr>
          <w:color w:val="000000" w:themeColor="text1"/>
          <w:lang w:bidi="fa-IR"/>
        </w:rPr>
      </w:pPr>
      <w:r w:rsidRPr="00CA231D">
        <w:rPr>
          <w:b/>
          <w:bCs/>
          <w:color w:val="000000" w:themeColor="text1"/>
          <w:lang w:bidi="fa-IR"/>
        </w:rPr>
        <w:t xml:space="preserve">Keywords: </w:t>
      </w:r>
      <w:proofErr w:type="spellStart"/>
      <w:r w:rsidRPr="00CA231D">
        <w:rPr>
          <w:color w:val="000000" w:themeColor="text1"/>
          <w:lang w:bidi="fa-IR"/>
        </w:rPr>
        <w:t>Nanotoxicity</w:t>
      </w:r>
      <w:proofErr w:type="spellEnd"/>
      <w:r w:rsidRPr="00CA231D">
        <w:rPr>
          <w:color w:val="000000" w:themeColor="text1"/>
          <w:lang w:bidi="fa-IR"/>
        </w:rPr>
        <w:t xml:space="preserve">, </w:t>
      </w:r>
      <w:r w:rsidR="0048707E" w:rsidRPr="00CA231D">
        <w:rPr>
          <w:color w:val="000000" w:themeColor="text1"/>
          <w:lang w:bidi="fa-IR"/>
        </w:rPr>
        <w:t xml:space="preserve">Mice, Testis, </w:t>
      </w:r>
      <w:r w:rsidRPr="00CA231D">
        <w:rPr>
          <w:color w:val="000000" w:themeColor="text1"/>
          <w:lang w:bidi="fa-IR"/>
        </w:rPr>
        <w:t>Oxidative stress</w:t>
      </w:r>
      <w:r w:rsidR="0048707E" w:rsidRPr="00CA231D">
        <w:rPr>
          <w:color w:val="000000" w:themeColor="text1"/>
          <w:lang w:bidi="fa-IR"/>
        </w:rPr>
        <w:t xml:space="preserve"> indices.</w:t>
      </w:r>
      <w:r w:rsidRPr="00CA231D">
        <w:rPr>
          <w:color w:val="000000" w:themeColor="text1"/>
          <w:lang w:bidi="fa-IR"/>
        </w:rPr>
        <w:t xml:space="preserve"> </w:t>
      </w:r>
    </w:p>
    <w:p w:rsidR="00512FCD" w:rsidRPr="005541A9" w:rsidRDefault="00512FCD" w:rsidP="002F423F">
      <w:pPr>
        <w:spacing w:line="360" w:lineRule="auto"/>
        <w:contextualSpacing/>
        <w:rPr>
          <w:color w:val="000000" w:themeColor="text1"/>
        </w:rPr>
      </w:pPr>
    </w:p>
    <w:sectPr w:rsidR="00512FCD" w:rsidRPr="005541A9" w:rsidSect="005541A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A9"/>
    <w:rsid w:val="000149FA"/>
    <w:rsid w:val="000D5E8E"/>
    <w:rsid w:val="00141C7C"/>
    <w:rsid w:val="00185D13"/>
    <w:rsid w:val="001A4D97"/>
    <w:rsid w:val="001B677C"/>
    <w:rsid w:val="002249B2"/>
    <w:rsid w:val="002954B4"/>
    <w:rsid w:val="002B5B80"/>
    <w:rsid w:val="002F1404"/>
    <w:rsid w:val="002F423F"/>
    <w:rsid w:val="00302573"/>
    <w:rsid w:val="0034579C"/>
    <w:rsid w:val="003B716E"/>
    <w:rsid w:val="0048707E"/>
    <w:rsid w:val="004B3216"/>
    <w:rsid w:val="004E6BA0"/>
    <w:rsid w:val="00512FCD"/>
    <w:rsid w:val="005541A9"/>
    <w:rsid w:val="00573AB2"/>
    <w:rsid w:val="007B1CD5"/>
    <w:rsid w:val="00851D67"/>
    <w:rsid w:val="00991E57"/>
    <w:rsid w:val="00A87D53"/>
    <w:rsid w:val="00AD07E0"/>
    <w:rsid w:val="00CA231D"/>
    <w:rsid w:val="00F5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125B7"/>
  <w15:chartTrackingRefBased/>
  <w15:docId w15:val="{B135639B-78BD-4D4B-BC71-37E17113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1A9"/>
    <w:pPr>
      <w:keepNext/>
      <w:keepLines/>
      <w:outlineLvl w:val="0"/>
    </w:pPr>
    <w:rPr>
      <w:rFonts w:ascii="Times New Roman Bold" w:hAnsi="Times New Roman Bold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1A9"/>
    <w:rPr>
      <w:rFonts w:ascii="Times New Roman Bold" w:eastAsia="Times New Roman" w:hAnsi="Times New Roman Bold" w:cs="Times New Roman"/>
      <w:b/>
      <w:bCs/>
      <w:sz w:val="24"/>
      <w:szCs w:val="24"/>
      <w:lang w:val="x-none" w:eastAsia="x-none"/>
    </w:rPr>
  </w:style>
  <w:style w:type="character" w:customStyle="1" w:styleId="hgkelc">
    <w:name w:val="hgkelc"/>
    <w:rsid w:val="00554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M.R.co</dc:creator>
  <cp:keywords/>
  <dc:description/>
  <cp:lastModifiedBy>M.R.co</cp:lastModifiedBy>
  <cp:revision>26</cp:revision>
  <dcterms:created xsi:type="dcterms:W3CDTF">2024-02-18T07:27:00Z</dcterms:created>
  <dcterms:modified xsi:type="dcterms:W3CDTF">2024-02-19T06:42:00Z</dcterms:modified>
</cp:coreProperties>
</file>